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B7F" w:rsidRPr="009053A5" w:rsidRDefault="002279E7" w:rsidP="002279E7">
      <w:pPr>
        <w:jc w:val="center"/>
        <w:rPr>
          <w:rFonts w:ascii="Times New Roman" w:hAnsi="Times New Roman" w:cs="Times New Roman"/>
          <w:sz w:val="44"/>
          <w:szCs w:val="44"/>
        </w:rPr>
      </w:pPr>
      <w:bookmarkStart w:id="0" w:name="_GoBack"/>
      <w:bookmarkEnd w:id="0"/>
      <w:r w:rsidRPr="009053A5">
        <w:rPr>
          <w:rFonts w:ascii="Times New Roman" w:hAnsi="Times New Roman" w:cs="Times New Roman"/>
          <w:sz w:val="44"/>
          <w:szCs w:val="44"/>
        </w:rPr>
        <w:t>Кроссворд «Губернатор земли самарской»</w:t>
      </w:r>
    </w:p>
    <w:p w:rsidR="00ED561A" w:rsidRDefault="00ED561A" w:rsidP="002279E7">
      <w:pPr>
        <w:jc w:val="center"/>
        <w:rPr>
          <w:rFonts w:cs="Times New Roman"/>
          <w:sz w:val="44"/>
          <w:szCs w:val="44"/>
        </w:rPr>
      </w:pPr>
      <w:r w:rsidRPr="002279E7">
        <w:rPr>
          <w:rFonts w:cs="Times New Roman"/>
          <w:noProof/>
          <w:sz w:val="44"/>
          <w:szCs w:val="44"/>
          <w:lang w:eastAsia="ru-RU"/>
        </w:rPr>
        <w:drawing>
          <wp:anchor distT="0" distB="0" distL="114300" distR="114300" simplePos="0" relativeHeight="251658240" behindDoc="1" locked="0" layoutInCell="1" allowOverlap="1" wp14:anchorId="28EEAE10" wp14:editId="67986C49">
            <wp:simplePos x="0" y="0"/>
            <wp:positionH relativeFrom="column">
              <wp:posOffset>499110</wp:posOffset>
            </wp:positionH>
            <wp:positionV relativeFrom="paragraph">
              <wp:posOffset>72390</wp:posOffset>
            </wp:positionV>
            <wp:extent cx="7782560" cy="5385435"/>
            <wp:effectExtent l="0" t="0" r="8890" b="5715"/>
            <wp:wrapTight wrapText="bothSides">
              <wp:wrapPolygon edited="0">
                <wp:start x="0" y="0"/>
                <wp:lineTo x="0" y="21547"/>
                <wp:lineTo x="21572" y="21547"/>
                <wp:lineTo x="21572" y="0"/>
                <wp:lineTo x="0" y="0"/>
              </wp:wrapPolygon>
            </wp:wrapTight>
            <wp:docPr id="1" name="Рисунок 1" descr="C:\Users\Методист\Desktop\Кроссворд пуст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ист\Desktop\Кроссворд пустой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2560" cy="538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561A" w:rsidRDefault="00ED561A" w:rsidP="002279E7">
      <w:pPr>
        <w:jc w:val="center"/>
        <w:rPr>
          <w:rFonts w:cs="Times New Roman"/>
          <w:sz w:val="44"/>
          <w:szCs w:val="44"/>
        </w:rPr>
      </w:pPr>
    </w:p>
    <w:p w:rsidR="00ED561A" w:rsidRDefault="00ED561A" w:rsidP="002279E7">
      <w:pPr>
        <w:jc w:val="center"/>
        <w:rPr>
          <w:rFonts w:cs="Times New Roman"/>
          <w:sz w:val="44"/>
          <w:szCs w:val="44"/>
        </w:rPr>
      </w:pPr>
    </w:p>
    <w:p w:rsidR="00ED561A" w:rsidRDefault="00ED561A" w:rsidP="002279E7">
      <w:pPr>
        <w:jc w:val="center"/>
        <w:rPr>
          <w:rFonts w:cs="Times New Roman"/>
          <w:sz w:val="44"/>
          <w:szCs w:val="44"/>
        </w:rPr>
      </w:pPr>
    </w:p>
    <w:p w:rsidR="00ED561A" w:rsidRDefault="00ED561A" w:rsidP="002279E7">
      <w:pPr>
        <w:jc w:val="center"/>
        <w:rPr>
          <w:rFonts w:cs="Times New Roman"/>
          <w:sz w:val="44"/>
          <w:szCs w:val="44"/>
        </w:rPr>
      </w:pPr>
    </w:p>
    <w:p w:rsidR="00ED561A" w:rsidRDefault="00ED561A" w:rsidP="002279E7">
      <w:pPr>
        <w:jc w:val="center"/>
        <w:rPr>
          <w:rFonts w:cs="Times New Roman"/>
          <w:sz w:val="44"/>
          <w:szCs w:val="44"/>
        </w:rPr>
      </w:pPr>
    </w:p>
    <w:p w:rsidR="00ED561A" w:rsidRDefault="00ED561A" w:rsidP="002279E7">
      <w:pPr>
        <w:jc w:val="center"/>
        <w:rPr>
          <w:rFonts w:cs="Times New Roman"/>
          <w:sz w:val="44"/>
          <w:szCs w:val="44"/>
        </w:rPr>
      </w:pPr>
    </w:p>
    <w:p w:rsidR="00ED561A" w:rsidRDefault="00ED561A" w:rsidP="002279E7">
      <w:pPr>
        <w:jc w:val="center"/>
        <w:rPr>
          <w:rFonts w:cs="Times New Roman"/>
          <w:sz w:val="44"/>
          <w:szCs w:val="44"/>
        </w:rPr>
      </w:pPr>
    </w:p>
    <w:p w:rsidR="00ED561A" w:rsidRDefault="00ED561A" w:rsidP="002279E7">
      <w:pPr>
        <w:jc w:val="center"/>
        <w:rPr>
          <w:rFonts w:cs="Times New Roman"/>
          <w:sz w:val="44"/>
          <w:szCs w:val="44"/>
        </w:rPr>
      </w:pPr>
    </w:p>
    <w:p w:rsidR="00ED561A" w:rsidRDefault="00ED561A" w:rsidP="002279E7">
      <w:pPr>
        <w:jc w:val="center"/>
        <w:rPr>
          <w:rFonts w:cs="Times New Roman"/>
          <w:sz w:val="44"/>
          <w:szCs w:val="44"/>
        </w:rPr>
      </w:pPr>
    </w:p>
    <w:p w:rsidR="009053A5" w:rsidRDefault="009053A5" w:rsidP="002279E7">
      <w:pPr>
        <w:jc w:val="center"/>
        <w:rPr>
          <w:rFonts w:cs="Times New Roman"/>
          <w:sz w:val="28"/>
          <w:szCs w:val="28"/>
        </w:rPr>
        <w:sectPr w:rsidR="009053A5" w:rsidSect="002279E7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ED561A" w:rsidRPr="009053A5" w:rsidRDefault="00441DAE" w:rsidP="009053A5">
      <w:pPr>
        <w:spacing w:after="0" w:line="288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053A5">
        <w:rPr>
          <w:rFonts w:ascii="Times New Roman" w:hAnsi="Times New Roman" w:cs="Times New Roman"/>
          <w:sz w:val="26"/>
          <w:szCs w:val="26"/>
        </w:rPr>
        <w:lastRenderedPageBreak/>
        <w:t>Вопросы:</w:t>
      </w:r>
    </w:p>
    <w:p w:rsidR="009053A5" w:rsidRPr="009053A5" w:rsidRDefault="009053A5" w:rsidP="009053A5">
      <w:pPr>
        <w:pStyle w:val="a5"/>
        <w:spacing w:after="0" w:line="288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9053A5">
        <w:rPr>
          <w:rFonts w:ascii="Times New Roman" w:hAnsi="Times New Roman"/>
          <w:b/>
          <w:sz w:val="26"/>
          <w:szCs w:val="26"/>
          <w:u w:val="single"/>
        </w:rPr>
        <w:lastRenderedPageBreak/>
        <w:t xml:space="preserve">По </w:t>
      </w:r>
      <w:r w:rsidRPr="009053A5">
        <w:rPr>
          <w:rFonts w:ascii="Times New Roman" w:hAnsi="Times New Roman"/>
          <w:b/>
          <w:sz w:val="26"/>
          <w:szCs w:val="26"/>
          <w:u w:val="single"/>
        </w:rPr>
        <w:lastRenderedPageBreak/>
        <w:t>вертикали:</w:t>
      </w:r>
    </w:p>
    <w:p w:rsidR="009053A5" w:rsidRPr="009053A5" w:rsidRDefault="009053A5" w:rsidP="009053A5">
      <w:pPr>
        <w:pStyle w:val="a5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 w:rsidRPr="009053A5">
        <w:rPr>
          <w:rFonts w:ascii="Times New Roman" w:hAnsi="Times New Roman"/>
          <w:sz w:val="26"/>
          <w:szCs w:val="26"/>
        </w:rPr>
        <w:t xml:space="preserve">Памятник К.К. Гроту известного скульптора </w:t>
      </w:r>
      <w:proofErr w:type="spellStart"/>
      <w:r w:rsidRPr="009053A5">
        <w:rPr>
          <w:rFonts w:ascii="Times New Roman" w:hAnsi="Times New Roman"/>
          <w:sz w:val="26"/>
          <w:szCs w:val="26"/>
        </w:rPr>
        <w:t>Антокольского</w:t>
      </w:r>
      <w:proofErr w:type="spellEnd"/>
      <w:r w:rsidRPr="009053A5">
        <w:rPr>
          <w:rFonts w:ascii="Times New Roman" w:hAnsi="Times New Roman"/>
          <w:sz w:val="26"/>
          <w:szCs w:val="26"/>
        </w:rPr>
        <w:t xml:space="preserve"> был открыт в 1906 году в городе …</w:t>
      </w:r>
    </w:p>
    <w:p w:rsidR="009053A5" w:rsidRPr="009053A5" w:rsidRDefault="009053A5" w:rsidP="009053A5">
      <w:pPr>
        <w:pStyle w:val="a5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 w:rsidRPr="009053A5">
        <w:rPr>
          <w:rFonts w:ascii="Times New Roman" w:hAnsi="Times New Roman"/>
          <w:sz w:val="26"/>
          <w:szCs w:val="26"/>
        </w:rPr>
        <w:t>Какой порок чиновников Самарской  Губернии,  по мнению К.К. Грота, был самой большой проблемой?</w:t>
      </w:r>
    </w:p>
    <w:p w:rsidR="009053A5" w:rsidRPr="009053A5" w:rsidRDefault="009053A5" w:rsidP="009053A5">
      <w:pPr>
        <w:pStyle w:val="a5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 w:rsidRPr="009053A5">
        <w:rPr>
          <w:rFonts w:ascii="Times New Roman" w:hAnsi="Times New Roman"/>
          <w:sz w:val="26"/>
          <w:szCs w:val="26"/>
        </w:rPr>
        <w:t>Это финансовое учреждение было открыто в Самаре во времена губернаторства К.К. Грота.</w:t>
      </w:r>
    </w:p>
    <w:p w:rsidR="009053A5" w:rsidRPr="009053A5" w:rsidRDefault="009053A5" w:rsidP="009053A5">
      <w:pPr>
        <w:pStyle w:val="a5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/>
          <w:sz w:val="26"/>
          <w:szCs w:val="26"/>
        </w:rPr>
      </w:pPr>
      <w:r w:rsidRPr="009053A5">
        <w:rPr>
          <w:rFonts w:ascii="Times New Roman" w:hAnsi="Times New Roman"/>
          <w:sz w:val="26"/>
          <w:szCs w:val="26"/>
        </w:rPr>
        <w:t>Так называется специальная система чтения для слепых, слабовидящих.</w:t>
      </w:r>
    </w:p>
    <w:p w:rsidR="009053A5" w:rsidRPr="009053A5" w:rsidRDefault="009053A5" w:rsidP="009053A5">
      <w:pPr>
        <w:spacing w:after="0" w:line="288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9053A5">
        <w:rPr>
          <w:rFonts w:ascii="Times New Roman" w:hAnsi="Times New Roman" w:cs="Times New Roman"/>
          <w:sz w:val="26"/>
          <w:szCs w:val="26"/>
        </w:rPr>
        <w:t>8.  Известный врач Н.В. Постников возглавлял лечебницу, которая лечила пациентов…Чем?</w:t>
      </w:r>
    </w:p>
    <w:p w:rsidR="009053A5" w:rsidRPr="009053A5" w:rsidRDefault="009053A5" w:rsidP="009053A5">
      <w:pPr>
        <w:spacing w:after="0" w:line="288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9053A5">
        <w:rPr>
          <w:rFonts w:ascii="Times New Roman" w:hAnsi="Times New Roman" w:cs="Times New Roman"/>
          <w:sz w:val="26"/>
          <w:szCs w:val="26"/>
        </w:rPr>
        <w:t xml:space="preserve">9. В </w:t>
      </w:r>
      <w:proofErr w:type="spellStart"/>
      <w:r w:rsidRPr="009053A5">
        <w:rPr>
          <w:rFonts w:ascii="Times New Roman" w:hAnsi="Times New Roman" w:cs="Times New Roman"/>
          <w:sz w:val="26"/>
          <w:szCs w:val="26"/>
        </w:rPr>
        <w:t>Кошк</w:t>
      </w:r>
      <w:r w:rsidR="00930EAE">
        <w:rPr>
          <w:rFonts w:ascii="Times New Roman" w:hAnsi="Times New Roman" w:cs="Times New Roman"/>
          <w:sz w:val="26"/>
          <w:szCs w:val="26"/>
        </w:rPr>
        <w:t>инск</w:t>
      </w:r>
      <w:r w:rsidRPr="009053A5">
        <w:rPr>
          <w:rFonts w:ascii="Times New Roman" w:hAnsi="Times New Roman" w:cs="Times New Roman"/>
          <w:sz w:val="26"/>
          <w:szCs w:val="26"/>
        </w:rPr>
        <w:t>ом</w:t>
      </w:r>
      <w:proofErr w:type="spellEnd"/>
      <w:r w:rsidRPr="009053A5">
        <w:rPr>
          <w:rFonts w:ascii="Times New Roman" w:hAnsi="Times New Roman" w:cs="Times New Roman"/>
          <w:sz w:val="26"/>
          <w:szCs w:val="26"/>
        </w:rPr>
        <w:t xml:space="preserve"> районе Самарской губернии есть поселение немцев, которое называется …</w:t>
      </w:r>
    </w:p>
    <w:p w:rsidR="009053A5" w:rsidRPr="009053A5" w:rsidRDefault="009053A5" w:rsidP="009053A5">
      <w:pPr>
        <w:spacing w:after="0" w:line="288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9053A5">
        <w:rPr>
          <w:rFonts w:ascii="Times New Roman" w:hAnsi="Times New Roman" w:cs="Times New Roman"/>
          <w:sz w:val="26"/>
          <w:szCs w:val="26"/>
        </w:rPr>
        <w:t>10. Друг и соратник К.К. Грота.</w:t>
      </w:r>
    </w:p>
    <w:p w:rsidR="009053A5" w:rsidRPr="009053A5" w:rsidRDefault="009053A5" w:rsidP="009053A5">
      <w:pPr>
        <w:spacing w:after="0" w:line="288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9053A5">
        <w:rPr>
          <w:rFonts w:ascii="Times New Roman" w:hAnsi="Times New Roman" w:cs="Times New Roman"/>
          <w:sz w:val="26"/>
          <w:szCs w:val="26"/>
        </w:rPr>
        <w:t xml:space="preserve">12. В 1997 году ряду сотрудников Самарской областной научной библиотеки была вручена памятная </w:t>
      </w:r>
      <w:proofErr w:type="spellStart"/>
      <w:r w:rsidRPr="009053A5">
        <w:rPr>
          <w:rFonts w:ascii="Times New Roman" w:hAnsi="Times New Roman" w:cs="Times New Roman"/>
          <w:sz w:val="26"/>
          <w:szCs w:val="26"/>
        </w:rPr>
        <w:t>Гротовская</w:t>
      </w:r>
      <w:proofErr w:type="spellEnd"/>
      <w:r w:rsidRPr="009053A5">
        <w:rPr>
          <w:rFonts w:ascii="Times New Roman" w:hAnsi="Times New Roman" w:cs="Times New Roman"/>
          <w:sz w:val="26"/>
          <w:szCs w:val="26"/>
        </w:rPr>
        <w:t xml:space="preserve"> медаль. Назовите фамилию автора этой медали.</w:t>
      </w:r>
    </w:p>
    <w:p w:rsidR="009053A5" w:rsidRPr="009053A5" w:rsidRDefault="009053A5" w:rsidP="009053A5">
      <w:pPr>
        <w:spacing w:after="0" w:line="288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9053A5">
        <w:rPr>
          <w:rFonts w:ascii="Times New Roman" w:hAnsi="Times New Roman" w:cs="Times New Roman"/>
          <w:sz w:val="26"/>
          <w:szCs w:val="26"/>
        </w:rPr>
        <w:t>15. По инициативе губернатора Грота были собраны деньги и в 1855 году построено деревянное здание, где люди проводили свой досуг.</w:t>
      </w:r>
    </w:p>
    <w:p w:rsidR="009053A5" w:rsidRPr="009053A5" w:rsidRDefault="009053A5" w:rsidP="009053A5">
      <w:pPr>
        <w:spacing w:after="0" w:line="288" w:lineRule="auto"/>
        <w:ind w:left="72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9053A5" w:rsidRPr="009053A5" w:rsidRDefault="009053A5" w:rsidP="009053A5">
      <w:pPr>
        <w:spacing w:after="0" w:line="288" w:lineRule="auto"/>
        <w:ind w:left="72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9053A5" w:rsidRPr="009053A5" w:rsidRDefault="009053A5" w:rsidP="009053A5">
      <w:pPr>
        <w:spacing w:after="0" w:line="288" w:lineRule="auto"/>
        <w:ind w:left="72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9053A5" w:rsidRPr="009053A5" w:rsidRDefault="009053A5" w:rsidP="009053A5">
      <w:pPr>
        <w:spacing w:after="0" w:line="288" w:lineRule="auto"/>
        <w:ind w:left="72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9053A5" w:rsidRPr="009053A5" w:rsidRDefault="009053A5" w:rsidP="009053A5">
      <w:pPr>
        <w:spacing w:after="0" w:line="288" w:lineRule="auto"/>
        <w:ind w:left="72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9053A5" w:rsidRPr="009053A5" w:rsidRDefault="009053A5" w:rsidP="009053A5">
      <w:pPr>
        <w:spacing w:after="0" w:line="288" w:lineRule="auto"/>
        <w:ind w:left="72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9053A5" w:rsidRPr="009053A5" w:rsidRDefault="009053A5" w:rsidP="009053A5">
      <w:pPr>
        <w:spacing w:after="0" w:line="288" w:lineRule="auto"/>
        <w:ind w:left="72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9053A5" w:rsidRPr="009053A5" w:rsidRDefault="009053A5" w:rsidP="009053A5">
      <w:pPr>
        <w:spacing w:after="0" w:line="288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9053A5" w:rsidRPr="009053A5" w:rsidRDefault="009053A5" w:rsidP="009053A5">
      <w:pPr>
        <w:spacing w:after="0" w:line="288" w:lineRule="auto"/>
        <w:ind w:left="72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053A5">
        <w:rPr>
          <w:rFonts w:ascii="Times New Roman" w:hAnsi="Times New Roman" w:cs="Times New Roman"/>
          <w:b/>
          <w:sz w:val="26"/>
          <w:szCs w:val="26"/>
          <w:u w:val="single"/>
        </w:rPr>
        <w:t>По горизонтали:</w:t>
      </w:r>
    </w:p>
    <w:p w:rsidR="009053A5" w:rsidRPr="009053A5" w:rsidRDefault="009053A5" w:rsidP="009053A5">
      <w:pPr>
        <w:spacing w:after="0" w:line="288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9053A5">
        <w:rPr>
          <w:rFonts w:ascii="Times New Roman" w:hAnsi="Times New Roman" w:cs="Times New Roman"/>
          <w:sz w:val="26"/>
          <w:szCs w:val="26"/>
        </w:rPr>
        <w:lastRenderedPageBreak/>
        <w:t>2. Какое мужское учебное заведение было открыто во время губернаторства Грота?</w:t>
      </w:r>
    </w:p>
    <w:p w:rsidR="009053A5" w:rsidRPr="009053A5" w:rsidRDefault="009053A5" w:rsidP="009053A5">
      <w:pPr>
        <w:spacing w:after="0" w:line="288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9053A5">
        <w:rPr>
          <w:rFonts w:ascii="Times New Roman" w:hAnsi="Times New Roman" w:cs="Times New Roman"/>
          <w:sz w:val="26"/>
          <w:szCs w:val="26"/>
        </w:rPr>
        <w:t>3. Какое учреждение для общения на расстояние с друзьями и родственниками существовало в середине 19 века в Самаре?</w:t>
      </w:r>
    </w:p>
    <w:p w:rsidR="009053A5" w:rsidRPr="009053A5" w:rsidRDefault="009053A5" w:rsidP="009053A5">
      <w:pPr>
        <w:spacing w:after="0" w:line="288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9053A5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1" locked="0" layoutInCell="1" allowOverlap="1" wp14:anchorId="1052B6FE" wp14:editId="5042EB0A">
            <wp:simplePos x="0" y="0"/>
            <wp:positionH relativeFrom="column">
              <wp:posOffset>3267710</wp:posOffset>
            </wp:positionH>
            <wp:positionV relativeFrom="paragraph">
              <wp:posOffset>570865</wp:posOffset>
            </wp:positionV>
            <wp:extent cx="1313815" cy="985520"/>
            <wp:effectExtent l="0" t="0" r="635" b="5080"/>
            <wp:wrapTight wrapText="bothSides">
              <wp:wrapPolygon edited="0">
                <wp:start x="21600" y="21600"/>
                <wp:lineTo x="21600" y="306"/>
                <wp:lineTo x="303" y="306"/>
                <wp:lineTo x="303" y="21600"/>
                <wp:lineTo x="21600" y="21600"/>
              </wp:wrapPolygon>
            </wp:wrapTight>
            <wp:docPr id="2" name="Рисунок 2" descr="C:\Users\Методист\Desktop\Strukovskiy-Sad-Samara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етодист\Desktop\Strukovskiy-Sad-Samara - коп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313815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53A5">
        <w:rPr>
          <w:rFonts w:ascii="Times New Roman" w:hAnsi="Times New Roman" w:cs="Times New Roman"/>
          <w:sz w:val="26"/>
          <w:szCs w:val="26"/>
        </w:rPr>
        <w:t>7. Это благо цивилизации значительно облегчило повседневную жизнь горожан, его строительство было начато Гротом в 1857 году.</w:t>
      </w:r>
    </w:p>
    <w:p w:rsidR="009053A5" w:rsidRPr="009053A5" w:rsidRDefault="009053A5" w:rsidP="009053A5">
      <w:pPr>
        <w:spacing w:after="0" w:line="288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9053A5">
        <w:rPr>
          <w:rFonts w:ascii="Times New Roman" w:hAnsi="Times New Roman" w:cs="Times New Roman"/>
          <w:sz w:val="26"/>
          <w:szCs w:val="26"/>
        </w:rPr>
        <w:t xml:space="preserve">10. Этот прекрасный сад раскинулся на берегу </w:t>
      </w:r>
      <w:proofErr w:type="gramStart"/>
      <w:r w:rsidRPr="009053A5">
        <w:rPr>
          <w:rFonts w:ascii="Times New Roman" w:hAnsi="Times New Roman" w:cs="Times New Roman"/>
          <w:sz w:val="26"/>
          <w:szCs w:val="26"/>
        </w:rPr>
        <w:t>Волги</w:t>
      </w:r>
      <w:proofErr w:type="gramEnd"/>
      <w:r w:rsidRPr="009053A5">
        <w:rPr>
          <w:rFonts w:ascii="Times New Roman" w:hAnsi="Times New Roman" w:cs="Times New Roman"/>
          <w:sz w:val="26"/>
          <w:szCs w:val="26"/>
        </w:rPr>
        <w:t xml:space="preserve"> и по-прежнему является любимым местом отдыха самарчан. </w:t>
      </w:r>
    </w:p>
    <w:p w:rsidR="009053A5" w:rsidRPr="009053A5" w:rsidRDefault="009053A5" w:rsidP="009053A5">
      <w:pPr>
        <w:spacing w:after="0" w:line="288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9053A5">
        <w:rPr>
          <w:rFonts w:ascii="Times New Roman" w:hAnsi="Times New Roman" w:cs="Times New Roman"/>
          <w:sz w:val="26"/>
          <w:szCs w:val="26"/>
        </w:rPr>
        <w:t xml:space="preserve">11. Кому принадлежат слова в адрес К.К. Грота: «Поживешь </w:t>
      </w:r>
      <w:proofErr w:type="spellStart"/>
      <w:r w:rsidRPr="009053A5">
        <w:rPr>
          <w:rFonts w:ascii="Times New Roman" w:hAnsi="Times New Roman" w:cs="Times New Roman"/>
          <w:sz w:val="26"/>
          <w:szCs w:val="26"/>
        </w:rPr>
        <w:t>поболе</w:t>
      </w:r>
      <w:proofErr w:type="gramStart"/>
      <w:r w:rsidRPr="009053A5">
        <w:rPr>
          <w:rFonts w:ascii="Times New Roman" w:hAnsi="Times New Roman" w:cs="Times New Roman"/>
          <w:sz w:val="26"/>
          <w:szCs w:val="26"/>
        </w:rPr>
        <w:t>е</w:t>
      </w:r>
      <w:proofErr w:type="spellEnd"/>
      <w:r w:rsidRPr="009053A5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Pr="009053A5">
        <w:rPr>
          <w:rFonts w:ascii="Times New Roman" w:hAnsi="Times New Roman" w:cs="Times New Roman"/>
          <w:sz w:val="26"/>
          <w:szCs w:val="26"/>
        </w:rPr>
        <w:t xml:space="preserve"> увидишь, что такие начальники редки…Что за человек! Право, чудо!»</w:t>
      </w:r>
    </w:p>
    <w:p w:rsidR="009053A5" w:rsidRPr="009053A5" w:rsidRDefault="009053A5" w:rsidP="009053A5">
      <w:pPr>
        <w:spacing w:after="0" w:line="288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9053A5">
        <w:rPr>
          <w:rFonts w:ascii="Times New Roman" w:hAnsi="Times New Roman" w:cs="Times New Roman"/>
          <w:sz w:val="26"/>
          <w:szCs w:val="26"/>
        </w:rPr>
        <w:t xml:space="preserve">13. В этом зале постоянно были новые газеты и журналы. Здесь соблюдался строгий порядок: «Чтобы </w:t>
      </w:r>
      <w:proofErr w:type="gramStart"/>
      <w:r w:rsidRPr="009053A5">
        <w:rPr>
          <w:rFonts w:ascii="Times New Roman" w:hAnsi="Times New Roman" w:cs="Times New Roman"/>
          <w:sz w:val="26"/>
          <w:szCs w:val="26"/>
        </w:rPr>
        <w:t>занимающиеся</w:t>
      </w:r>
      <w:proofErr w:type="gramEnd"/>
      <w:r w:rsidRPr="009053A5">
        <w:rPr>
          <w:rFonts w:ascii="Times New Roman" w:hAnsi="Times New Roman" w:cs="Times New Roman"/>
          <w:sz w:val="26"/>
          <w:szCs w:val="26"/>
        </w:rPr>
        <w:t xml:space="preserve"> в ………… не могли быть развлекаемы, запрещается всякий шум и громкий разговор».</w:t>
      </w:r>
    </w:p>
    <w:p w:rsidR="009053A5" w:rsidRPr="009053A5" w:rsidRDefault="009053A5" w:rsidP="009053A5">
      <w:pPr>
        <w:spacing w:after="0" w:line="288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9053A5">
        <w:rPr>
          <w:rFonts w:ascii="Times New Roman" w:hAnsi="Times New Roman" w:cs="Times New Roman"/>
          <w:sz w:val="26"/>
          <w:szCs w:val="26"/>
        </w:rPr>
        <w:t>Какое учреждение культуры открылось в 1860 году в Самаре и действует поныне?</w:t>
      </w:r>
    </w:p>
    <w:p w:rsidR="009053A5" w:rsidRPr="009053A5" w:rsidRDefault="009053A5" w:rsidP="009053A5">
      <w:pPr>
        <w:spacing w:after="0" w:line="288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9053A5">
        <w:rPr>
          <w:rFonts w:ascii="Times New Roman" w:hAnsi="Times New Roman" w:cs="Times New Roman"/>
          <w:sz w:val="26"/>
          <w:szCs w:val="26"/>
        </w:rPr>
        <w:t xml:space="preserve">14.  Эти уличные осветительные приборы работали на </w:t>
      </w:r>
      <w:proofErr w:type="spellStart"/>
      <w:r w:rsidRPr="009053A5">
        <w:rPr>
          <w:rFonts w:ascii="Times New Roman" w:hAnsi="Times New Roman" w:cs="Times New Roman"/>
          <w:sz w:val="26"/>
          <w:szCs w:val="26"/>
        </w:rPr>
        <w:t>спирт</w:t>
      </w:r>
      <w:proofErr w:type="gramStart"/>
      <w:r w:rsidRPr="009053A5">
        <w:rPr>
          <w:rFonts w:ascii="Times New Roman" w:hAnsi="Times New Roman" w:cs="Times New Roman"/>
          <w:sz w:val="26"/>
          <w:szCs w:val="26"/>
        </w:rPr>
        <w:t>о</w:t>
      </w:r>
      <w:proofErr w:type="spellEnd"/>
      <w:r w:rsidRPr="009053A5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Pr="009053A5">
        <w:rPr>
          <w:rFonts w:ascii="Times New Roman" w:hAnsi="Times New Roman" w:cs="Times New Roman"/>
          <w:sz w:val="26"/>
          <w:szCs w:val="26"/>
        </w:rPr>
        <w:t xml:space="preserve"> скипидарной жидкости. Первые 20 из них были установлены </w:t>
      </w:r>
      <w:proofErr w:type="gramStart"/>
      <w:r w:rsidRPr="009053A5">
        <w:rPr>
          <w:rFonts w:ascii="Times New Roman" w:hAnsi="Times New Roman" w:cs="Times New Roman"/>
          <w:sz w:val="26"/>
          <w:szCs w:val="26"/>
        </w:rPr>
        <w:t>при</w:t>
      </w:r>
      <w:proofErr w:type="gramEnd"/>
      <w:r w:rsidRPr="009053A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053A5" w:rsidRPr="009053A5" w:rsidRDefault="009053A5" w:rsidP="009053A5">
      <w:pPr>
        <w:spacing w:after="0" w:line="288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9053A5">
        <w:rPr>
          <w:rFonts w:ascii="Times New Roman" w:hAnsi="Times New Roman" w:cs="Times New Roman"/>
          <w:sz w:val="26"/>
          <w:szCs w:val="26"/>
        </w:rPr>
        <w:t xml:space="preserve">К.К. </w:t>
      </w:r>
      <w:proofErr w:type="gramStart"/>
      <w:r w:rsidRPr="009053A5">
        <w:rPr>
          <w:rFonts w:ascii="Times New Roman" w:hAnsi="Times New Roman" w:cs="Times New Roman"/>
          <w:sz w:val="26"/>
          <w:szCs w:val="26"/>
        </w:rPr>
        <w:t>Гроте</w:t>
      </w:r>
      <w:proofErr w:type="gramEnd"/>
      <w:r w:rsidRPr="009053A5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9053A5" w:rsidRPr="009053A5" w:rsidRDefault="009053A5" w:rsidP="009053A5">
      <w:pPr>
        <w:spacing w:after="0" w:line="288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9053A5">
        <w:rPr>
          <w:rFonts w:ascii="Times New Roman" w:hAnsi="Times New Roman" w:cs="Times New Roman"/>
          <w:sz w:val="26"/>
          <w:szCs w:val="26"/>
        </w:rPr>
        <w:t xml:space="preserve">16. Назовите фамилию автора многочисленных статей о Самаре, известного краеведа, библиографа, награжденного медалью К.К. Грота. </w:t>
      </w:r>
    </w:p>
    <w:p w:rsidR="009053A5" w:rsidRPr="009053A5" w:rsidRDefault="009053A5" w:rsidP="003A549C">
      <w:pPr>
        <w:spacing w:after="0" w:line="288" w:lineRule="auto"/>
        <w:rPr>
          <w:rFonts w:cs="Times New Roman"/>
          <w:sz w:val="24"/>
          <w:szCs w:val="24"/>
        </w:rPr>
        <w:sectPr w:rsidR="009053A5" w:rsidRPr="009053A5" w:rsidSect="009053A5">
          <w:type w:val="continuous"/>
          <w:pgSz w:w="16838" w:h="11906" w:orient="landscape"/>
          <w:pgMar w:top="720" w:right="720" w:bottom="720" w:left="720" w:header="709" w:footer="709" w:gutter="0"/>
          <w:cols w:num="2" w:space="708"/>
          <w:docGrid w:linePitch="360"/>
        </w:sectPr>
      </w:pPr>
    </w:p>
    <w:p w:rsidR="00ED561A" w:rsidRPr="009053A5" w:rsidRDefault="00ED561A" w:rsidP="003A549C">
      <w:pPr>
        <w:spacing w:after="0" w:line="288" w:lineRule="auto"/>
        <w:rPr>
          <w:rFonts w:cs="Times New Roman"/>
          <w:sz w:val="24"/>
          <w:szCs w:val="24"/>
        </w:rPr>
      </w:pPr>
    </w:p>
    <w:sectPr w:rsidR="00ED561A" w:rsidRPr="009053A5" w:rsidSect="009053A5">
      <w:type w:val="continuous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717EC"/>
    <w:multiLevelType w:val="hybridMultilevel"/>
    <w:tmpl w:val="D742B068"/>
    <w:lvl w:ilvl="0" w:tplc="45EE168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E96348"/>
    <w:multiLevelType w:val="hybridMultilevel"/>
    <w:tmpl w:val="50B244A4"/>
    <w:lvl w:ilvl="0" w:tplc="DD1AD6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9F1"/>
    <w:rsid w:val="002279E7"/>
    <w:rsid w:val="002439F1"/>
    <w:rsid w:val="003A549C"/>
    <w:rsid w:val="00441DAE"/>
    <w:rsid w:val="004E3476"/>
    <w:rsid w:val="00516B7F"/>
    <w:rsid w:val="008A24BF"/>
    <w:rsid w:val="009053A5"/>
    <w:rsid w:val="00930EAE"/>
    <w:rsid w:val="00E228E9"/>
    <w:rsid w:val="00ED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2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24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9053A5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2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24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9053A5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2</cp:revision>
  <cp:lastPrinted>2015-08-21T10:51:00Z</cp:lastPrinted>
  <dcterms:created xsi:type="dcterms:W3CDTF">2015-10-02T06:03:00Z</dcterms:created>
  <dcterms:modified xsi:type="dcterms:W3CDTF">2015-10-02T06:03:00Z</dcterms:modified>
</cp:coreProperties>
</file>